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E81B98">
        <w:rPr>
          <w:sz w:val="18"/>
          <w:szCs w:val="18"/>
        </w:rPr>
        <w:t>JP</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E81B98">
        <w:rPr>
          <w:sz w:val="18"/>
          <w:szCs w:val="18"/>
        </w:rPr>
        <w:t>Japan</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E81B98">
        <w:rPr>
          <w:sz w:val="18"/>
          <w:szCs w:val="18"/>
          <w:lang w:val="en-US"/>
        </w:rPr>
        <w:t>12,8</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w:t>
      </w:r>
      <w:r w:rsidR="008018F4" w:rsidRPr="00E81B98">
        <w:rPr>
          <w:b/>
          <w:sz w:val="20"/>
          <w:szCs w:val="20"/>
          <w:lang w:val="en-US"/>
        </w:rPr>
        <w:t xml:space="preserve">member state, </w:t>
      </w:r>
      <w:r w:rsidR="00E81B98" w:rsidRPr="00E81B98">
        <w:rPr>
          <w:b/>
          <w:sz w:val="20"/>
          <w:szCs w:val="20"/>
          <w:lang w:val="en-US"/>
        </w:rPr>
        <w:t>Japan</w:t>
      </w:r>
      <w:r w:rsidR="008018F4" w:rsidRPr="00E81B98">
        <w:rPr>
          <w:b/>
          <w:sz w:val="20"/>
          <w:szCs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E81B98">
        <w:rPr>
          <w:b/>
          <w:sz w:val="20"/>
          <w:lang w:val="en-US"/>
        </w:rPr>
        <w:t>€ 12,8</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7DB" w:rsidRDefault="00EB37DB">
      <w:r>
        <w:separator/>
      </w:r>
    </w:p>
  </w:endnote>
  <w:endnote w:type="continuationSeparator" w:id="1">
    <w:p w:rsidR="00EB37DB" w:rsidRDefault="00EB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7DB" w:rsidRDefault="00EB37DB">
      <w:r>
        <w:separator/>
      </w:r>
    </w:p>
  </w:footnote>
  <w:footnote w:type="continuationSeparator" w:id="1">
    <w:p w:rsidR="00EB37DB" w:rsidRDefault="00EB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54E0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054E09" w:rsidP="00337B85">
    <w:pPr>
      <w:jc w:val="right"/>
      <w:rPr>
        <w:b/>
        <w:sz w:val="52"/>
        <w:lang w:val="en-US"/>
      </w:rPr>
    </w:pPr>
    <w:r w:rsidRPr="00054E0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54E0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54E09"/>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81B98"/>
    <w:rsid w:val="00EA1E77"/>
    <w:rsid w:val="00EB37DB"/>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2022-07-25T19:25:00Z</dcterms:modified>
</cp:coreProperties>
</file>